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508D" w14:textId="77777777" w:rsidR="00190DA5" w:rsidRDefault="007B4C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Горизонт ИВДИВО</w:t>
      </w:r>
    </w:p>
    <w:p w14:paraId="061DE620" w14:textId="77777777" w:rsidR="00190DA5" w:rsidRDefault="007B4C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Казарова Алёна Валерьевна</w:t>
      </w:r>
    </w:p>
    <w:p w14:paraId="4412163E" w14:textId="77777777" w:rsidR="00190DA5" w:rsidRDefault="007B4CB4">
      <w:pPr>
        <w:pStyle w:val="af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Мг Виртуозного Синтеза ИВО </w:t>
      </w:r>
      <w:r>
        <w:rPr>
          <w:rFonts w:ascii="Times New Roman" w:hAnsi="Times New Roman" w:cs="Times New Roman"/>
          <w:sz w:val="24"/>
          <w:szCs w:val="24"/>
        </w:rPr>
        <w:t>ИВАС Эдуарда Эмилии</w:t>
      </w:r>
    </w:p>
    <w:p w14:paraId="04EC2058" w14:textId="77777777" w:rsidR="00190DA5" w:rsidRDefault="007B4CB4">
      <w:pPr>
        <w:pStyle w:val="af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Подразделения Москва Россия 17179869120 синтез-ивдиво-цельности</w:t>
      </w:r>
    </w:p>
    <w:p w14:paraId="71A17EF2" w14:textId="77777777" w:rsidR="00190DA5" w:rsidRDefault="007B4CB4">
      <w:pPr>
        <w:spacing w:before="200" w:after="200" w:line="276" w:lineRule="auto"/>
        <w:jc w:val="right"/>
        <w:rPr>
          <w:rFonts w:ascii="Times New Roman" w:eastAsia="Franklin Gothic Medium" w:hAnsi="Times New Roman" w:cs="Times New Roman"/>
          <w:sz w:val="24"/>
          <w:szCs w:val="24"/>
        </w:rPr>
      </w:pPr>
      <w:hyperlink r:id="rId7" w:tooltip="mailto:Kazarova.alena@mail.ru" w:history="1"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  <w:lang w:val="en-US"/>
          </w:rPr>
          <w:t>Kazarova</w:t>
        </w:r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  <w:lang w:val="en-US"/>
          </w:rPr>
          <w:t>alena</w:t>
        </w:r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Franklin Gothic Medium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B9005D8" w14:textId="77777777" w:rsidR="00190DA5" w:rsidRDefault="0019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D1A18" w14:textId="77777777" w:rsidR="00190DA5" w:rsidRDefault="0019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ED067" w14:textId="77777777" w:rsidR="00190DA5" w:rsidRDefault="007B4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072DD66A" w14:textId="77777777" w:rsidR="00190DA5" w:rsidRDefault="001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74F91" w14:textId="77777777" w:rsidR="00190DA5" w:rsidRDefault="007B4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работы организации Мг Виртуозный Синтез ИВО.</w:t>
      </w:r>
    </w:p>
    <w:p w14:paraId="560423D9" w14:textId="77777777" w:rsidR="00190DA5" w:rsidRDefault="00190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0222E" w14:textId="77777777" w:rsidR="00190DA5" w:rsidRDefault="007B4C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Метагалактического Виртуозного Синтеза ИВО есмь:</w:t>
      </w:r>
    </w:p>
    <w:p w14:paraId="6C8C438E" w14:textId="77777777" w:rsidR="00190DA5" w:rsidRDefault="007B4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Ивдивности и Синтез И</w:t>
      </w:r>
      <w:r>
        <w:rPr>
          <w:rFonts w:ascii="Times New Roman" w:hAnsi="Times New Roman" w:cs="Times New Roman"/>
          <w:sz w:val="24"/>
          <w:szCs w:val="24"/>
        </w:rPr>
        <w:t>вдивости Синтеза ИВО в явлении ИВАС Эдуарда;</w:t>
      </w:r>
    </w:p>
    <w:p w14:paraId="5C08A0BC" w14:textId="77777777" w:rsidR="00190DA5" w:rsidRDefault="007B4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Праивдивности и Синтез Праивдивости Прасинтеза ИВО в явлении ИВАС Эмилии;</w:t>
      </w:r>
    </w:p>
    <w:p w14:paraId="520B39C4" w14:textId="77777777" w:rsidR="00190DA5" w:rsidRDefault="007B4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Метагалактический Виртуозный Синтез ИВО являет Синтез Синтез-Ивдивостей ИВО.</w:t>
      </w:r>
    </w:p>
    <w:p w14:paraId="13B3FC82" w14:textId="77777777" w:rsidR="00190DA5" w:rsidRDefault="007B4CB4">
      <w:pPr>
        <w:pStyle w:val="af9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Синтез-Ивдивости ИВО есмь Компетенции Син</w:t>
      </w:r>
      <w:r>
        <w:rPr>
          <w:rFonts w:ascii="Times New Roman" w:hAnsi="Times New Roman" w:cs="Times New Roman"/>
          <w:sz w:val="24"/>
          <w:szCs w:val="24"/>
        </w:rPr>
        <w:t xml:space="preserve">теза ИВО, отцовский потенциал,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явленный  Волей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Духом ИВО, если рассматривать по четверице, то  </w:t>
      </w:r>
    </w:p>
    <w:p w14:paraId="7AEAB4B4" w14:textId="77777777" w:rsidR="00190DA5" w:rsidRDefault="007B4CB4">
      <w:pPr>
        <w:pStyle w:val="af9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Ивдивости ИВО – Компетенции Синтеза ИВО, явленные Огнем и Синтезом ИВО</w:t>
      </w:r>
    </w:p>
    <w:p w14:paraId="19236769" w14:textId="77777777" w:rsidR="00190DA5" w:rsidRDefault="007B4CB4">
      <w:pPr>
        <w:pStyle w:val="af9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ИВДИВО-Ивдивости </w:t>
      </w:r>
      <w:r>
        <w:rPr>
          <w:rFonts w:ascii="Times New Roman" w:eastAsia="Times New Roman" w:hAnsi="Times New Roman" w:cs="Times New Roman"/>
          <w:sz w:val="24"/>
          <w:szCs w:val="24"/>
        </w:rPr>
        <w:t>ИВО - Компетенции Синтеза ИВО, явленные С</w:t>
      </w:r>
      <w:r>
        <w:rPr>
          <w:rFonts w:ascii="Times New Roman" w:eastAsia="Times New Roman" w:hAnsi="Times New Roman" w:cs="Times New Roman"/>
          <w:sz w:val="24"/>
        </w:rPr>
        <w:t>ветом и Мудростью ИВО</w:t>
      </w:r>
    </w:p>
    <w:p w14:paraId="7E42F118" w14:textId="77777777" w:rsidR="00190DA5" w:rsidRDefault="007B4CB4">
      <w:pPr>
        <w:pStyle w:val="af9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Метаг</w:t>
      </w:r>
      <w:r>
        <w:rPr>
          <w:rFonts w:ascii="Times New Roman" w:eastAsia="Times New Roman" w:hAnsi="Times New Roman" w:cs="Times New Roman"/>
          <w:sz w:val="24"/>
          <w:szCs w:val="24"/>
        </w:rPr>
        <w:t>аллактические Ивдивости ИВО- - Компетенции Синтеза ИВО, явленные Энергией и Любовью ИВО.</w:t>
      </w:r>
    </w:p>
    <w:p w14:paraId="692830A2" w14:textId="77777777" w:rsidR="00190DA5" w:rsidRDefault="007B4C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Ивдивость ИВО – это реализация, которая разворачивается или возжигается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способ-ностью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умением действовать, реализовываться в ИВДИВО.</w:t>
      </w:r>
    </w:p>
    <w:p w14:paraId="45DEAE10" w14:textId="77777777" w:rsidR="00190DA5" w:rsidRDefault="007B4C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Метагалактическая Виртуозность есмь внутренняя составляющая Синтез – Ивдивости ИВО.</w:t>
      </w:r>
    </w:p>
    <w:p w14:paraId="0AC87548" w14:textId="77777777" w:rsidR="00190DA5" w:rsidRDefault="007B4C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Сфера организации </w:t>
      </w:r>
      <w:r>
        <w:rPr>
          <w:rFonts w:ascii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Виртуозного Синтеза ИВО, состоит из синтеза Синтез–Ивдивостей ИВО, из синтеза той реал</w:t>
      </w:r>
      <w:r>
        <w:rPr>
          <w:rFonts w:ascii="Times New Roman" w:eastAsia="Times New Roman" w:hAnsi="Times New Roman" w:cs="Times New Roman"/>
          <w:sz w:val="24"/>
          <w:szCs w:val="24"/>
        </w:rPr>
        <w:t>изации, которая дает возможность, находясь в постоянном синтезе со сферой ИВДИВО, со сферой Подразделения ИВДИВО, сферами организаций ИВДИВО, со сферами проектов ИВДИВО, со сферами</w:t>
      </w:r>
      <w:r>
        <w:rPr>
          <w:rFonts w:ascii="Times New Roman" w:hAnsi="Times New Roman" w:cs="Times New Roman"/>
          <w:sz w:val="24"/>
          <w:szCs w:val="24"/>
        </w:rPr>
        <w:t xml:space="preserve"> Частей подразделений, взаимоорганизовываться и взаимодействовать с ИВДИВО.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копит Ивдивость ИВО, взращивая отцовский потенциал, взращивая Компетенции Синтеза,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дееспособность Субъекта Синтезом, достигаемую результативной деятельностью.</w:t>
      </w:r>
    </w:p>
    <w:p w14:paraId="4747F9FC" w14:textId="77777777" w:rsidR="00190DA5" w:rsidRDefault="00190D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7CF7" w14:textId="16B5C53E" w:rsidR="005440CA" w:rsidRDefault="007B4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ИВДИВО реагирует на концентрацию Синтез – Ивдивостей ИВО, а значит концен</w:t>
      </w:r>
      <w:r>
        <w:rPr>
          <w:rFonts w:ascii="Times New Roman" w:hAnsi="Times New Roman" w:cs="Times New Roman"/>
          <w:sz w:val="24"/>
          <w:szCs w:val="24"/>
        </w:rPr>
        <w:t xml:space="preserve">трацию Компетенций Синтеза ИВО в сфере организации Виртуозного Синтеза ИВО подразделения. Должна быть достаточная концентрация Компетенций Синтеза, чтобы сфера ИВДИВО могла синтезировать нам что-то новое, новые возможности, новые Условия, новые Ивдивности </w:t>
      </w:r>
      <w:r>
        <w:rPr>
          <w:rFonts w:ascii="Times New Roman" w:hAnsi="Times New Roman" w:cs="Times New Roman"/>
          <w:sz w:val="24"/>
          <w:szCs w:val="24"/>
        </w:rPr>
        <w:t xml:space="preserve">и Праивдивности ИВО. </w:t>
      </w:r>
      <w:r w:rsidR="005440CA">
        <w:rPr>
          <w:rFonts w:ascii="Times New Roman" w:hAnsi="Times New Roman" w:cs="Times New Roman"/>
          <w:sz w:val="24"/>
          <w:szCs w:val="24"/>
        </w:rPr>
        <w:t>Частности 16 горизонта</w:t>
      </w:r>
      <w:proofErr w:type="gramStart"/>
      <w:r w:rsidR="005440CA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5440CA">
        <w:rPr>
          <w:rFonts w:ascii="Times New Roman" w:hAnsi="Times New Roman" w:cs="Times New Roman"/>
          <w:sz w:val="24"/>
          <w:szCs w:val="24"/>
        </w:rPr>
        <w:t xml:space="preserve"> накопленный потенциал,</w:t>
      </w:r>
      <w:r w:rsidR="005440CA" w:rsidRPr="00EC7737">
        <w:rPr>
          <w:rFonts w:ascii="Times New Roman" w:hAnsi="Times New Roman" w:cs="Times New Roman"/>
          <w:sz w:val="24"/>
          <w:szCs w:val="24"/>
        </w:rPr>
        <w:t xml:space="preserve"> </w:t>
      </w:r>
      <w:r w:rsidR="005440CA">
        <w:rPr>
          <w:rFonts w:ascii="Times New Roman" w:hAnsi="Times New Roman" w:cs="Times New Roman"/>
          <w:sz w:val="24"/>
          <w:szCs w:val="24"/>
        </w:rPr>
        <w:t xml:space="preserve">пропускная способность, достаточная для иерархического процесса перехода Синтеза и Огня Отца ИВО в материю диалектическим принципом развития всего во всём. Огненность выступает вышестоящим и управляющим началом по </w:t>
      </w:r>
      <w:r w:rsidR="005440CA">
        <w:rPr>
          <w:rFonts w:ascii="Times New Roman" w:hAnsi="Times New Roman" w:cs="Times New Roman"/>
          <w:sz w:val="24"/>
          <w:szCs w:val="24"/>
        </w:rPr>
        <w:lastRenderedPageBreak/>
        <w:t>отношению к Материальности, Материальность при этом выступает принимающим началом по отношению к Огненности. Между Огненностью и Материальностью – диалектические отношения и взаимодействия. Так Условие переводит нас от Я есмь к Веществу ИВО к материи ИВО. Ивдивность ИВО от Сверхпассионарности к Могуществу ИВО.</w:t>
      </w:r>
    </w:p>
    <w:p w14:paraId="2F4E268B" w14:textId="3B65082D" w:rsidR="00190DA5" w:rsidRDefault="007B4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организует среду мира Изначально Вышестоящих Аватаров Синтеза, концентрирует лучший опыт, который постоянно реплицируют ИВАС, опыт, достигнутый командой Компетентных, каждой Организацией, и далее он реплицируется каждому, начина</w:t>
      </w:r>
      <w:r>
        <w:rPr>
          <w:rFonts w:ascii="Times New Roman" w:hAnsi="Times New Roman" w:cs="Times New Roman"/>
          <w:sz w:val="24"/>
          <w:szCs w:val="24"/>
        </w:rPr>
        <w:t>ет разворачиваться по всей сфере. ИВДИВО – это организация, формирующая на территории подразделения многовариативность, многоуровневость Условий, Ивдивностей реализации Синтеза Изначально Вышестоящего Отца. Организация Мг Виртуозный Синтез, являясь синтезо</w:t>
      </w:r>
      <w:r>
        <w:rPr>
          <w:rFonts w:ascii="Times New Roman" w:hAnsi="Times New Roman" w:cs="Times New Roman"/>
          <w:sz w:val="24"/>
          <w:szCs w:val="24"/>
        </w:rPr>
        <w:t xml:space="preserve">м Синтез-Ивдивостей ИВО стягивает на себя, концентрирует собою те лучшие возможности, те качества, те новые способности, условия, тот Синтез, рожденный во взаимодействии со сферами ИВДИВО. </w:t>
      </w:r>
    </w:p>
    <w:p w14:paraId="64296ED9" w14:textId="5EC10C59" w:rsidR="00190DA5" w:rsidRDefault="007B4C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включается </w:t>
      </w:r>
      <w:r w:rsidR="005440CA">
        <w:rPr>
          <w:rFonts w:ascii="Times New Roman" w:hAnsi="Times New Roman" w:cs="Times New Roman"/>
          <w:sz w:val="24"/>
          <w:szCs w:val="24"/>
        </w:rPr>
        <w:t>Метагалактический Виртуозный Синтез</w:t>
      </w:r>
      <w:r>
        <w:rPr>
          <w:rFonts w:ascii="Times New Roman" w:hAnsi="Times New Roman" w:cs="Times New Roman"/>
          <w:sz w:val="24"/>
          <w:szCs w:val="24"/>
        </w:rPr>
        <w:t xml:space="preserve"> ИВО: накопили Синтез Синтез-Ивдиво</w:t>
      </w:r>
      <w:r>
        <w:rPr>
          <w:rFonts w:ascii="Times New Roman" w:hAnsi="Times New Roman" w:cs="Times New Roman"/>
          <w:sz w:val="24"/>
          <w:szCs w:val="24"/>
        </w:rPr>
        <w:t xml:space="preserve">сти ИВО, взаимодействуя с ИВДИВО обменялись, синтезировали новое во взаимодействии, перевели в </w:t>
      </w:r>
      <w:r w:rsidR="005440CA">
        <w:rPr>
          <w:rFonts w:ascii="Times New Roman" w:hAnsi="Times New Roman" w:cs="Times New Roman"/>
          <w:sz w:val="24"/>
          <w:szCs w:val="24"/>
        </w:rPr>
        <w:t xml:space="preserve">Условия, </w:t>
      </w:r>
      <w:r>
        <w:rPr>
          <w:rFonts w:ascii="Times New Roman" w:hAnsi="Times New Roman" w:cs="Times New Roman"/>
          <w:sz w:val="24"/>
          <w:szCs w:val="24"/>
        </w:rPr>
        <w:t>Ивдивность и Праивдивность</w:t>
      </w:r>
      <w:r>
        <w:rPr>
          <w:rFonts w:ascii="Times New Roman" w:hAnsi="Times New Roman" w:cs="Times New Roman"/>
          <w:sz w:val="24"/>
          <w:szCs w:val="24"/>
        </w:rPr>
        <w:t xml:space="preserve"> ИВО, применились, подействовали, реализовали Синтез ИВО, а значит снова накопили Компетенции Синтеза Волей и Духом ИВО.</w:t>
      </w:r>
    </w:p>
    <w:p w14:paraId="248E5832" w14:textId="21B29BC5" w:rsidR="00190DA5" w:rsidRDefault="007B4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становимс</w:t>
      </w:r>
      <w:r>
        <w:rPr>
          <w:rFonts w:ascii="Times New Roman" w:hAnsi="Times New Roman" w:cs="Times New Roman"/>
          <w:sz w:val="24"/>
          <w:szCs w:val="24"/>
        </w:rPr>
        <w:t xml:space="preserve">я Виртуозны в том, чтобы Компетенциями Синтеза воспринять опыт ИВДИВО и начать этим новым пользоваться. </w:t>
      </w:r>
      <w:r w:rsidR="00EC7737">
        <w:rPr>
          <w:rFonts w:ascii="Times New Roman" w:hAnsi="Times New Roman" w:cs="Times New Roman"/>
          <w:sz w:val="24"/>
          <w:szCs w:val="24"/>
        </w:rPr>
        <w:t xml:space="preserve">Виртуозный Синтез -инструмент бесконечного роста. </w:t>
      </w:r>
      <w:r>
        <w:rPr>
          <w:rFonts w:ascii="Times New Roman" w:hAnsi="Times New Roman" w:cs="Times New Roman"/>
          <w:sz w:val="24"/>
          <w:szCs w:val="24"/>
        </w:rPr>
        <w:t xml:space="preserve">Чем концентрированней у Субъекта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данном случае рассматриваем Подразделение ИВДИВО) Компетенции Синтеза ИВО, тем выше Метагалактическая Виртуозность,</w:t>
      </w:r>
      <w:r>
        <w:rPr>
          <w:rFonts w:ascii="Times New Roman" w:hAnsi="Times New Roman" w:cs="Times New Roman"/>
          <w:sz w:val="24"/>
          <w:szCs w:val="24"/>
        </w:rPr>
        <w:t xml:space="preserve"> тем качественнее и быстрее идет взаимообмен и реализуется в Условиях и Ивдивности ИВО Субъекта. </w:t>
      </w:r>
    </w:p>
    <w:p w14:paraId="33E1FC7E" w14:textId="77777777" w:rsidR="00190DA5" w:rsidRDefault="00190D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2D75" w14:textId="77777777" w:rsidR="00190DA5" w:rsidRDefault="00190D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CF0D8" w14:textId="77777777" w:rsidR="00190DA5" w:rsidRDefault="007B4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Сдано ИВАС КУТХУМИ. 21.04.2022г.</w:t>
      </w:r>
    </w:p>
    <w:sectPr w:rsidR="0019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2F86" w14:textId="77777777" w:rsidR="007B4CB4" w:rsidRDefault="007B4CB4">
      <w:pPr>
        <w:spacing w:after="0" w:line="240" w:lineRule="auto"/>
      </w:pPr>
      <w:r>
        <w:separator/>
      </w:r>
    </w:p>
  </w:endnote>
  <w:endnote w:type="continuationSeparator" w:id="0">
    <w:p w14:paraId="31D80506" w14:textId="77777777" w:rsidR="007B4CB4" w:rsidRDefault="007B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6265" w14:textId="77777777" w:rsidR="007B4CB4" w:rsidRDefault="007B4CB4">
      <w:pPr>
        <w:spacing w:after="0" w:line="240" w:lineRule="auto"/>
      </w:pPr>
      <w:r>
        <w:separator/>
      </w:r>
    </w:p>
  </w:footnote>
  <w:footnote w:type="continuationSeparator" w:id="0">
    <w:p w14:paraId="540EC4CB" w14:textId="77777777" w:rsidR="007B4CB4" w:rsidRDefault="007B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5A6D"/>
    <w:multiLevelType w:val="hybridMultilevel"/>
    <w:tmpl w:val="B57E2C52"/>
    <w:lvl w:ilvl="0" w:tplc="BC7A1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F2E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7A0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AAF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906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50B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0A1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5A62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D680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2B213DB"/>
    <w:multiLevelType w:val="hybridMultilevel"/>
    <w:tmpl w:val="F67EF890"/>
    <w:lvl w:ilvl="0" w:tplc="4BC684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0024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2017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72E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24C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AA1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7EF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2F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5E61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441920525">
    <w:abstractNumId w:val="1"/>
  </w:num>
  <w:num w:numId="2" w16cid:durableId="73447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5"/>
    <w:rsid w:val="00190DA5"/>
    <w:rsid w:val="005440CA"/>
    <w:rsid w:val="007B4CB4"/>
    <w:rsid w:val="008903E5"/>
    <w:rsid w:val="00E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187"/>
  <w15:docId w15:val="{41F3B0F9-9F6F-4A3A-B851-1033FAE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rova.a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Alyona Kazarova</cp:lastModifiedBy>
  <cp:revision>2</cp:revision>
  <dcterms:created xsi:type="dcterms:W3CDTF">2022-04-26T09:20:00Z</dcterms:created>
  <dcterms:modified xsi:type="dcterms:W3CDTF">2022-04-26T09:20:00Z</dcterms:modified>
</cp:coreProperties>
</file>